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0A" w:rsidRPr="002D7B61" w:rsidRDefault="00AD1E20" w:rsidP="00AD1E20">
      <w:pPr>
        <w:spacing w:after="0" w:line="240" w:lineRule="auto"/>
        <w:ind w:left="4950" w:firstLine="720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P</w:t>
      </w:r>
      <w:r w:rsidR="00A86F0A" w:rsidRPr="002D7B61">
        <w:rPr>
          <w:rFonts w:ascii="Times New Roman" w:eastAsia="Times New Roman" w:hAnsi="Times New Roman"/>
          <w:sz w:val="24"/>
          <w:szCs w:val="24"/>
          <w:lang w:val="lt-LT"/>
        </w:rPr>
        <w:t>ATVIRTINTA</w:t>
      </w:r>
    </w:p>
    <w:p w:rsidR="00F917EA" w:rsidRPr="002D7B61" w:rsidRDefault="00177FD0" w:rsidP="009F4D0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Skuodo Bartuvos progimnazijos direktoriaus</w:t>
      </w:r>
      <w:r w:rsidR="00F917EA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r w:rsidR="009F4D06">
        <w:rPr>
          <w:rFonts w:ascii="Times New Roman" w:eastAsia="Times New Roman" w:hAnsi="Times New Roman"/>
          <w:sz w:val="24"/>
          <w:szCs w:val="24"/>
          <w:lang w:val="lt-LT"/>
        </w:rPr>
        <w:t>2015</w:t>
      </w:r>
      <w:r w:rsidR="00F917EA"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 m. </w:t>
      </w:r>
      <w:r w:rsidR="0086207C">
        <w:rPr>
          <w:rFonts w:ascii="Times New Roman" w:eastAsia="Times New Roman" w:hAnsi="Times New Roman"/>
          <w:sz w:val="24"/>
          <w:szCs w:val="24"/>
          <w:lang w:val="lt-LT"/>
        </w:rPr>
        <w:t>kovo 20</w:t>
      </w:r>
      <w:r w:rsidR="00F917EA"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 d. </w:t>
      </w:r>
    </w:p>
    <w:p w:rsidR="00A86F0A" w:rsidRDefault="00F917EA" w:rsidP="009F4D0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 xml:space="preserve">įsakymu </w:t>
      </w:r>
      <w:r w:rsidR="00A86F0A"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Nr. </w:t>
      </w:r>
      <w:r w:rsidR="0086207C">
        <w:rPr>
          <w:rFonts w:ascii="Times New Roman" w:eastAsia="Times New Roman" w:hAnsi="Times New Roman"/>
          <w:sz w:val="24"/>
          <w:szCs w:val="24"/>
          <w:lang w:val="lt-LT"/>
        </w:rPr>
        <w:t>V1-23</w:t>
      </w:r>
    </w:p>
    <w:p w:rsidR="00A86F0A" w:rsidRDefault="00A86F0A" w:rsidP="00177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</w:p>
    <w:p w:rsidR="00A15DDF" w:rsidRPr="002D7B61" w:rsidRDefault="00A15DDF" w:rsidP="00177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</w:p>
    <w:p w:rsidR="00A86F0A" w:rsidRPr="002D7B61" w:rsidRDefault="00A86F0A" w:rsidP="00177F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/>
        </w:rPr>
      </w:pPr>
      <w:r w:rsidRPr="002D7B61"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 xml:space="preserve">TARNYBINIŲ MOBILIŲJŲ TELEFONŲ NAUDOJIMO </w:t>
      </w:r>
      <w:r w:rsidR="009E2AE1"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 xml:space="preserve">SKUODO BARTUVOS PROGIMNAZIJOJE </w:t>
      </w:r>
      <w:r w:rsidRPr="002D7B61"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>TVARK</w:t>
      </w:r>
      <w:r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>OS APRAŠAS</w:t>
      </w:r>
    </w:p>
    <w:p w:rsidR="00A86F0A" w:rsidRDefault="00A86F0A" w:rsidP="00177F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t-LT"/>
        </w:rPr>
      </w:pPr>
    </w:p>
    <w:p w:rsidR="00A15DDF" w:rsidRDefault="00A15DDF" w:rsidP="00177F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t-LT"/>
        </w:rPr>
      </w:pPr>
    </w:p>
    <w:p w:rsidR="00A15DDF" w:rsidRDefault="00A15DDF" w:rsidP="00177F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t-LT"/>
        </w:rPr>
      </w:pPr>
    </w:p>
    <w:p w:rsidR="00A86F0A" w:rsidRDefault="00A86F0A" w:rsidP="00177F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t-LT"/>
        </w:rPr>
      </w:pPr>
      <w:r w:rsidRPr="002D7B61"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>I. BENDROSIOS NUOSTATOS</w:t>
      </w:r>
    </w:p>
    <w:p w:rsidR="00A86F0A" w:rsidRPr="002D7B61" w:rsidRDefault="00A86F0A" w:rsidP="00177F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/>
        </w:rPr>
      </w:pPr>
    </w:p>
    <w:p w:rsidR="00A86F0A" w:rsidRPr="002D7B61" w:rsidRDefault="00A86F0A" w:rsidP="00177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1. Tarnybinių mobiliųjų telefonų naudojimo </w:t>
      </w:r>
      <w:r w:rsidR="001603D0">
        <w:rPr>
          <w:rFonts w:ascii="Times New Roman" w:eastAsia="Times New Roman" w:hAnsi="Times New Roman"/>
          <w:sz w:val="24"/>
          <w:szCs w:val="24"/>
          <w:lang w:val="lt-LT"/>
        </w:rPr>
        <w:t>Skuodo Bartuvos progimnazijoje</w:t>
      </w: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 tvark</w:t>
      </w:r>
      <w:r>
        <w:rPr>
          <w:rFonts w:ascii="Times New Roman" w:eastAsia="Times New Roman" w:hAnsi="Times New Roman"/>
          <w:sz w:val="24"/>
          <w:szCs w:val="24"/>
          <w:lang w:val="lt-LT"/>
        </w:rPr>
        <w:t>os aprašas</w:t>
      </w: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 (toliau tekste – </w:t>
      </w:r>
      <w:r>
        <w:rPr>
          <w:rFonts w:ascii="Times New Roman" w:eastAsia="Times New Roman" w:hAnsi="Times New Roman"/>
          <w:sz w:val="24"/>
          <w:szCs w:val="24"/>
          <w:lang w:val="lt-LT"/>
        </w:rPr>
        <w:t>aprašas</w:t>
      </w:r>
      <w:r w:rsidRPr="002D7B61">
        <w:rPr>
          <w:rFonts w:ascii="Times New Roman" w:eastAsia="Times New Roman" w:hAnsi="Times New Roman"/>
          <w:sz w:val="24"/>
          <w:szCs w:val="24"/>
          <w:lang w:val="lt-LT"/>
        </w:rPr>
        <w:t>) parengta</w:t>
      </w:r>
      <w:r>
        <w:rPr>
          <w:rFonts w:ascii="Times New Roman" w:eastAsia="Times New Roman" w:hAnsi="Times New Roman"/>
          <w:sz w:val="24"/>
          <w:szCs w:val="24"/>
          <w:lang w:val="lt-LT"/>
        </w:rPr>
        <w:t>s</w:t>
      </w: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 vadovaujantis Lietuvos Respublikos vietos savivaldos įstatymu (Žin., 1994, Nr. 55-1049; 2008, Nr. 113-4290).</w:t>
      </w:r>
    </w:p>
    <w:p w:rsidR="00A86F0A" w:rsidRPr="002D7B61" w:rsidRDefault="00A86F0A" w:rsidP="00177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val="lt-LT"/>
        </w:rPr>
        <w:t>Aprašas</w:t>
      </w: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 reglamentuoja tarnybinių mobiliųjų telefonų naudojimo biudžetinėse įstaigose tvarką ir sąlygas, mobiliųjų telefonų naudotojus ir jų atsakomybę. </w:t>
      </w:r>
    </w:p>
    <w:p w:rsidR="00A86F0A" w:rsidRDefault="00A86F0A" w:rsidP="00177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3. Tarnybiniai mobilieji telefonai </w:t>
      </w:r>
      <w:r w:rsidR="00EF37BA">
        <w:rPr>
          <w:rFonts w:ascii="Times New Roman" w:eastAsia="Times New Roman" w:hAnsi="Times New Roman"/>
          <w:sz w:val="24"/>
          <w:szCs w:val="24"/>
          <w:lang w:val="lt-LT"/>
        </w:rPr>
        <w:t>Skuodo Bartuvos progimnazijoje</w:t>
      </w: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 gali būti naudojami tik pagal šio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 aprašo</w:t>
      </w: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 nuostatas. </w:t>
      </w:r>
    </w:p>
    <w:p w:rsidR="00A86F0A" w:rsidRDefault="00A86F0A" w:rsidP="00177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</w:p>
    <w:p w:rsidR="00A86F0A" w:rsidRDefault="00A86F0A" w:rsidP="00177F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t-LT"/>
        </w:rPr>
      </w:pPr>
      <w:r w:rsidRPr="002D7B61"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>II. TARNYBINIŲ MOBILI</w:t>
      </w:r>
      <w:r w:rsidR="00A53D4F"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>ŲJŲ TELEFONŲ NAUDOJIMO</w:t>
      </w:r>
      <w:r w:rsidRPr="002D7B61"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 xml:space="preserve"> SĄLYGOS</w:t>
      </w:r>
    </w:p>
    <w:p w:rsidR="00A86F0A" w:rsidRDefault="00A86F0A" w:rsidP="00177F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t-LT"/>
        </w:rPr>
      </w:pPr>
    </w:p>
    <w:p w:rsidR="00A86F0A" w:rsidRPr="00F36334" w:rsidRDefault="00A86F0A" w:rsidP="00177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4. </w:t>
      </w:r>
      <w:r w:rsidR="009E2AE1">
        <w:rPr>
          <w:rFonts w:ascii="Times New Roman" w:eastAsia="Times New Roman" w:hAnsi="Times New Roman"/>
          <w:sz w:val="24"/>
          <w:szCs w:val="24"/>
          <w:lang w:val="lt-LT"/>
        </w:rPr>
        <w:t>Skuodo Bartuvos progimnazijos direktorius</w:t>
      </w: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 (toliau tekste – </w:t>
      </w:r>
      <w:r w:rsidR="008614E2">
        <w:rPr>
          <w:rFonts w:ascii="Times New Roman" w:eastAsia="Times New Roman" w:hAnsi="Times New Roman"/>
          <w:sz w:val="24"/>
          <w:szCs w:val="24"/>
          <w:lang w:val="lt-LT"/>
        </w:rPr>
        <w:t>Direktorius</w:t>
      </w: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) </w:t>
      </w:r>
      <w:r w:rsidRPr="00F36334">
        <w:rPr>
          <w:rFonts w:ascii="Times New Roman" w:eastAsia="Times New Roman" w:hAnsi="Times New Roman"/>
          <w:sz w:val="24"/>
          <w:szCs w:val="24"/>
          <w:lang w:val="lt-LT"/>
        </w:rPr>
        <w:t>įsakymu patvirtina pareigų, kurias einant įstaigoje suteikiama teisė naudotis tarnybiniais mobiliaisiais telefonais, sąrašą, nustato maksimalų naudojamų mobiliųjų telefonų skaičių.</w:t>
      </w:r>
    </w:p>
    <w:p w:rsidR="00A86F0A" w:rsidRPr="002D7B61" w:rsidRDefault="00A86F0A" w:rsidP="00177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F36334">
        <w:rPr>
          <w:rFonts w:ascii="Times New Roman" w:eastAsia="Times New Roman" w:hAnsi="Times New Roman"/>
          <w:sz w:val="24"/>
          <w:szCs w:val="24"/>
          <w:lang w:val="lt-LT"/>
        </w:rPr>
        <w:t xml:space="preserve">5. </w:t>
      </w:r>
      <w:r w:rsidR="008614E2">
        <w:rPr>
          <w:rFonts w:ascii="Times New Roman" w:eastAsia="Times New Roman" w:hAnsi="Times New Roman"/>
          <w:sz w:val="24"/>
          <w:szCs w:val="24"/>
          <w:lang w:val="lt-LT"/>
        </w:rPr>
        <w:t>L</w:t>
      </w:r>
      <w:r w:rsidRPr="00F36334">
        <w:rPr>
          <w:rFonts w:ascii="Times New Roman" w:eastAsia="Times New Roman" w:hAnsi="Times New Roman"/>
          <w:sz w:val="24"/>
          <w:szCs w:val="24"/>
          <w:lang w:val="lt-LT"/>
        </w:rPr>
        <w:t>ėšų</w:t>
      </w:r>
      <w:r>
        <w:rPr>
          <w:rFonts w:ascii="Times New Roman" w:eastAsia="Times New Roman" w:hAnsi="Times New Roman"/>
          <w:sz w:val="24"/>
          <w:szCs w:val="24"/>
          <w:lang w:val="lt-LT"/>
        </w:rPr>
        <w:t>,</w:t>
      </w: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 skiriam</w:t>
      </w:r>
      <w:r>
        <w:rPr>
          <w:rFonts w:ascii="Times New Roman" w:eastAsia="Times New Roman" w:hAnsi="Times New Roman"/>
          <w:sz w:val="24"/>
          <w:szCs w:val="24"/>
          <w:lang w:val="lt-LT"/>
        </w:rPr>
        <w:t>ų</w:t>
      </w: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r w:rsidR="00B47EE4">
        <w:rPr>
          <w:rFonts w:ascii="Times New Roman" w:eastAsia="Times New Roman" w:hAnsi="Times New Roman"/>
          <w:sz w:val="24"/>
          <w:szCs w:val="24"/>
          <w:lang w:val="lt-LT"/>
        </w:rPr>
        <w:t xml:space="preserve">progimnazijos </w:t>
      </w: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tarnybinio mobiliojo ryšio sąskaitoms apmokėti per mėnesį </w:t>
      </w:r>
      <w:r w:rsidR="008614E2">
        <w:rPr>
          <w:rFonts w:ascii="Times New Roman" w:eastAsia="Times New Roman" w:hAnsi="Times New Roman"/>
          <w:sz w:val="24"/>
          <w:szCs w:val="24"/>
          <w:lang w:val="lt-LT"/>
        </w:rPr>
        <w:t xml:space="preserve">limitą nustato </w:t>
      </w:r>
      <w:r w:rsidR="00B47EE4">
        <w:rPr>
          <w:rFonts w:ascii="Times New Roman" w:eastAsia="Times New Roman" w:hAnsi="Times New Roman"/>
          <w:sz w:val="24"/>
          <w:szCs w:val="24"/>
          <w:lang w:val="lt-LT"/>
        </w:rPr>
        <w:t>progimnazijos</w:t>
      </w:r>
      <w:r w:rsidR="008614E2">
        <w:rPr>
          <w:rFonts w:ascii="Times New Roman" w:eastAsia="Times New Roman" w:hAnsi="Times New Roman"/>
          <w:sz w:val="24"/>
          <w:szCs w:val="24"/>
          <w:lang w:val="lt-LT"/>
        </w:rPr>
        <w:t xml:space="preserve"> direktorius</w:t>
      </w:r>
      <w:r w:rsidR="002C1168">
        <w:rPr>
          <w:rFonts w:ascii="Times New Roman" w:eastAsia="Times New Roman" w:hAnsi="Times New Roman"/>
          <w:sz w:val="24"/>
          <w:szCs w:val="24"/>
          <w:lang w:val="lt-LT"/>
        </w:rPr>
        <w:t xml:space="preserve"> (už direktoriaus naudojamą tarnybinį mobilųjį telefoną mokama ne daugiau kaip 15 eurų per mėnesį)</w:t>
      </w:r>
      <w:r w:rsidR="008614E2">
        <w:rPr>
          <w:rFonts w:ascii="Times New Roman" w:eastAsia="Times New Roman" w:hAnsi="Times New Roman"/>
          <w:sz w:val="24"/>
          <w:szCs w:val="24"/>
          <w:lang w:val="lt-LT"/>
        </w:rPr>
        <w:t>.</w:t>
      </w:r>
    </w:p>
    <w:p w:rsidR="00A86F0A" w:rsidRPr="002D7B61" w:rsidRDefault="00A86F0A" w:rsidP="00177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6. Už darbuotojo atostogų laikotarpį nustatomas limitas, kuris prilyginamas </w:t>
      </w:r>
      <w:r w:rsidR="00B47EE4">
        <w:rPr>
          <w:rFonts w:ascii="Times New Roman" w:eastAsia="Times New Roman" w:hAnsi="Times New Roman"/>
          <w:sz w:val="24"/>
          <w:szCs w:val="24"/>
          <w:lang w:val="lt-LT"/>
        </w:rPr>
        <w:t>abonentinio mokesčio</w:t>
      </w: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 sumai. </w:t>
      </w:r>
    </w:p>
    <w:p w:rsidR="0045027A" w:rsidRDefault="00A86F0A" w:rsidP="00177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2D7B61">
        <w:rPr>
          <w:rFonts w:ascii="Times New Roman" w:eastAsia="Times New Roman" w:hAnsi="Times New Roman"/>
          <w:sz w:val="24"/>
          <w:szCs w:val="24"/>
          <w:lang w:val="lt-LT"/>
        </w:rPr>
        <w:t>7. Lėšų</w:t>
      </w:r>
      <w:r>
        <w:rPr>
          <w:rFonts w:ascii="Times New Roman" w:eastAsia="Times New Roman" w:hAnsi="Times New Roman"/>
          <w:sz w:val="24"/>
          <w:szCs w:val="24"/>
          <w:lang w:val="lt-LT"/>
        </w:rPr>
        <w:t>,</w:t>
      </w: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 skiriam</w:t>
      </w:r>
      <w:r>
        <w:rPr>
          <w:rFonts w:ascii="Times New Roman" w:eastAsia="Times New Roman" w:hAnsi="Times New Roman"/>
          <w:sz w:val="24"/>
          <w:szCs w:val="24"/>
          <w:lang w:val="lt-LT"/>
        </w:rPr>
        <w:t>ų</w:t>
      </w: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 sąskaitoms apmokėti per metus</w:t>
      </w:r>
      <w:r w:rsidRPr="00DB0496">
        <w:rPr>
          <w:rFonts w:ascii="Times New Roman" w:eastAsia="Times New Roman" w:hAnsi="Times New Roman"/>
          <w:sz w:val="24"/>
          <w:szCs w:val="24"/>
          <w:lang w:val="lt-LT"/>
        </w:rPr>
        <w:t xml:space="preserve"> (</w:t>
      </w: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atsižvelgiant į atostogų laikotarpį), 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limitas </w:t>
      </w: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apskaičiuojamas taip: nustatytas lėšų limitas, skiriamas tarnybinio mobiliojo ryšio sąskaitoms apmokėti per mėnesį, padauginamas iš </w:t>
      </w:r>
      <w:r w:rsidR="0045027A">
        <w:rPr>
          <w:rFonts w:ascii="Times New Roman" w:eastAsia="Times New Roman" w:hAnsi="Times New Roman"/>
          <w:sz w:val="24"/>
          <w:szCs w:val="24"/>
          <w:lang w:val="lt-LT"/>
        </w:rPr>
        <w:t>dešimties</w:t>
      </w: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/>
        </w:rPr>
        <w:t>ir</w:t>
      </w: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 pridedamas nustatytas lėšų limitas už atostogų laikotarpį </w:t>
      </w:r>
      <w:r w:rsidR="0045027A">
        <w:rPr>
          <w:rFonts w:ascii="Times New Roman" w:eastAsia="Times New Roman" w:hAnsi="Times New Roman"/>
          <w:sz w:val="24"/>
          <w:szCs w:val="24"/>
          <w:lang w:val="lt-LT"/>
        </w:rPr>
        <w:t xml:space="preserve">(apvalinant eurais). </w:t>
      </w:r>
    </w:p>
    <w:p w:rsidR="00A86F0A" w:rsidRPr="002D7B61" w:rsidRDefault="00B03A66" w:rsidP="00177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8</w:t>
      </w:r>
      <w:r w:rsidR="00A86F0A" w:rsidRPr="002D7B61">
        <w:rPr>
          <w:rFonts w:ascii="Times New Roman" w:eastAsia="Times New Roman" w:hAnsi="Times New Roman"/>
          <w:sz w:val="24"/>
          <w:szCs w:val="24"/>
          <w:lang w:val="lt-LT"/>
        </w:rPr>
        <w:t>. Mobiliojo ryšio sąskaitos suma, viršijanti nustatytą limitą, išskaičiuojama iš darbuotojo darbo užmokesčio ir nesant raš</w:t>
      </w:r>
      <w:r w:rsidR="00A86F0A">
        <w:rPr>
          <w:rFonts w:ascii="Times New Roman" w:eastAsia="Times New Roman" w:hAnsi="Times New Roman"/>
          <w:sz w:val="24"/>
          <w:szCs w:val="24"/>
          <w:lang w:val="lt-LT"/>
        </w:rPr>
        <w:t>ytinio</w:t>
      </w:r>
      <w:r w:rsidR="00A86F0A"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 darbuotojo sutikimo. </w:t>
      </w:r>
    </w:p>
    <w:p w:rsidR="00A86F0A" w:rsidRPr="002D7B61" w:rsidRDefault="00B03A66" w:rsidP="00177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9</w:t>
      </w:r>
      <w:r w:rsidR="00A86F0A"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. Esant tarnybiniam būtinumui, darbuotojui pateikus motyvuotą prašymą, </w:t>
      </w:r>
      <w:r w:rsidR="00B47EE4">
        <w:rPr>
          <w:rFonts w:ascii="Times New Roman" w:eastAsia="Times New Roman" w:hAnsi="Times New Roman"/>
          <w:sz w:val="24"/>
          <w:szCs w:val="24"/>
          <w:lang w:val="lt-LT"/>
        </w:rPr>
        <w:t>direktoriaus</w:t>
      </w:r>
      <w:r w:rsidR="00A86F0A"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 įsakymu limitas gali būti padidintas (sumažintas). </w:t>
      </w:r>
    </w:p>
    <w:p w:rsidR="00A86F0A" w:rsidRPr="002D7B61" w:rsidRDefault="00A86F0A" w:rsidP="00177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</w:p>
    <w:p w:rsidR="00A86F0A" w:rsidRDefault="00A86F0A" w:rsidP="00177F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t-LT"/>
        </w:rPr>
      </w:pPr>
      <w:r w:rsidRPr="002D7B61"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>III. TARNYBINIŲ MOBILIŲJŲ TELEFONŲ NAUDOTOJŲ PAREIGOS IR ATSAKOMYBĖ</w:t>
      </w:r>
    </w:p>
    <w:p w:rsidR="00A86F0A" w:rsidRPr="002D7B61" w:rsidRDefault="00A86F0A" w:rsidP="00177F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t-LT"/>
        </w:rPr>
      </w:pPr>
    </w:p>
    <w:p w:rsidR="00A86F0A" w:rsidRPr="002D7B61" w:rsidRDefault="00B03A66" w:rsidP="00177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10</w:t>
      </w:r>
      <w:r w:rsidR="00A86F0A"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. Tarnybinio mobiliojo telefono naudotojas (toliau tekste – </w:t>
      </w:r>
      <w:r w:rsidR="00A86F0A">
        <w:rPr>
          <w:rFonts w:ascii="Times New Roman" w:eastAsia="Times New Roman" w:hAnsi="Times New Roman"/>
          <w:sz w:val="24"/>
          <w:szCs w:val="24"/>
          <w:lang w:val="lt-LT"/>
        </w:rPr>
        <w:t>n</w:t>
      </w:r>
      <w:r w:rsidR="00A86F0A" w:rsidRPr="002D7B61">
        <w:rPr>
          <w:rFonts w:ascii="Times New Roman" w:eastAsia="Times New Roman" w:hAnsi="Times New Roman"/>
          <w:sz w:val="24"/>
          <w:szCs w:val="24"/>
          <w:lang w:val="lt-LT"/>
        </w:rPr>
        <w:t>audotojas) tarnybiniu mobiliuoju telefonu gali naudotis tik vykdydamas savo tiesiogines pareigas.</w:t>
      </w:r>
    </w:p>
    <w:p w:rsidR="00A86F0A" w:rsidRPr="002D7B61" w:rsidRDefault="00B03A66" w:rsidP="00177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11</w:t>
      </w:r>
      <w:r w:rsidR="00A86F0A" w:rsidRPr="002D7B61">
        <w:rPr>
          <w:rFonts w:ascii="Times New Roman" w:eastAsia="Times New Roman" w:hAnsi="Times New Roman"/>
          <w:sz w:val="24"/>
          <w:szCs w:val="24"/>
          <w:lang w:val="lt-LT"/>
        </w:rPr>
        <w:t>. Mobiliojo ryšio sąskaitos sumą, viršijančią nustatytą limitą, tarnybiniu telefonu besinaudojantis asmuo atlygina iš savo lėšų (</w:t>
      </w:r>
      <w:r w:rsidR="00A86F0A">
        <w:rPr>
          <w:rFonts w:ascii="Times New Roman" w:eastAsia="Times New Roman" w:hAnsi="Times New Roman"/>
          <w:sz w:val="24"/>
          <w:szCs w:val="24"/>
          <w:lang w:val="lt-LT"/>
        </w:rPr>
        <w:t>išskaičiuojama</w:t>
      </w:r>
      <w:r w:rsidR="00A86F0A"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 iš asmens darbo užmokesčio).</w:t>
      </w:r>
    </w:p>
    <w:p w:rsidR="00A86F0A" w:rsidRPr="002D7B61" w:rsidRDefault="00B03A66" w:rsidP="00177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12</w:t>
      </w:r>
      <w:r w:rsidR="00A86F0A" w:rsidRPr="00F36334">
        <w:rPr>
          <w:rFonts w:ascii="Times New Roman" w:eastAsia="Times New Roman" w:hAnsi="Times New Roman"/>
          <w:sz w:val="24"/>
          <w:szCs w:val="24"/>
          <w:lang w:val="lt-LT"/>
        </w:rPr>
        <w:t>. Naudotojui neatlyginus nustatyto limito viršytos sumos, kai viršijanti suma susidaro už šešis mėnesius, ji išieškoma teisės aktų nustatyta tvarka</w:t>
      </w:r>
      <w:r w:rsidR="00A86F0A">
        <w:rPr>
          <w:rFonts w:ascii="Times New Roman" w:eastAsia="Times New Roman" w:hAnsi="Times New Roman"/>
          <w:sz w:val="24"/>
          <w:szCs w:val="24"/>
          <w:lang w:val="lt-LT"/>
        </w:rPr>
        <w:t>,</w:t>
      </w:r>
      <w:r w:rsidR="00A86F0A" w:rsidRPr="00F36334">
        <w:rPr>
          <w:rFonts w:ascii="Times New Roman" w:eastAsia="Times New Roman" w:hAnsi="Times New Roman"/>
          <w:sz w:val="24"/>
          <w:szCs w:val="24"/>
          <w:lang w:val="lt-LT"/>
        </w:rPr>
        <w:t xml:space="preserve"> galimybė naudotis tarnybiniu mobiliuoju telefonu</w:t>
      </w:r>
      <w:r w:rsidR="00A86F0A">
        <w:rPr>
          <w:rFonts w:ascii="Times New Roman" w:eastAsia="Times New Roman" w:hAnsi="Times New Roman"/>
          <w:sz w:val="24"/>
          <w:szCs w:val="24"/>
          <w:lang w:val="lt-LT"/>
        </w:rPr>
        <w:t xml:space="preserve"> panaikinama</w:t>
      </w:r>
      <w:r w:rsidR="00A86F0A" w:rsidRPr="00F36334">
        <w:rPr>
          <w:rFonts w:ascii="Times New Roman" w:eastAsia="Times New Roman" w:hAnsi="Times New Roman"/>
          <w:sz w:val="24"/>
          <w:szCs w:val="24"/>
          <w:lang w:val="lt-LT"/>
        </w:rPr>
        <w:t>.</w:t>
      </w:r>
      <w:r w:rsidR="00A86F0A"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</w:p>
    <w:p w:rsidR="00A86F0A" w:rsidRPr="002D7B61" w:rsidRDefault="00B03A66" w:rsidP="00177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lastRenderedPageBreak/>
        <w:t>13</w:t>
      </w:r>
      <w:r w:rsidR="00A86F0A"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. Naudotojas ar darbuotojas, kuriam patikėtas tarnybinis mobilusis telefonas, turi laikytis telefono priežiūros, aptarnavimo bei saugos reikalavimų. </w:t>
      </w:r>
    </w:p>
    <w:p w:rsidR="00A86F0A" w:rsidRPr="002D7B61" w:rsidRDefault="00A86F0A" w:rsidP="00177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2D7B61">
        <w:rPr>
          <w:rFonts w:ascii="Times New Roman" w:eastAsia="Times New Roman" w:hAnsi="Times New Roman"/>
          <w:sz w:val="24"/>
          <w:szCs w:val="24"/>
          <w:lang w:val="lt-LT"/>
        </w:rPr>
        <w:t>1</w:t>
      </w:r>
      <w:r w:rsidR="00B03A66">
        <w:rPr>
          <w:rFonts w:ascii="Times New Roman" w:eastAsia="Times New Roman" w:hAnsi="Times New Roman"/>
          <w:sz w:val="24"/>
          <w:szCs w:val="24"/>
          <w:lang w:val="lt-LT"/>
        </w:rPr>
        <w:t>4</w:t>
      </w: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. Atsiradus bet kokioms problemoms ar neaiškumams, susijusiems su mobiliojo telefono technine būkle, garantiniu aptarnavimu ar mobiliojo ryšio paslaugų teikimu, taip pat norint gauti telefono pokalbių išklotinę, būtina kreiptis į </w:t>
      </w:r>
      <w:r w:rsidR="00435081">
        <w:rPr>
          <w:rFonts w:ascii="Times New Roman" w:eastAsia="Times New Roman" w:hAnsi="Times New Roman"/>
          <w:sz w:val="24"/>
          <w:szCs w:val="24"/>
          <w:lang w:val="lt-LT"/>
        </w:rPr>
        <w:t>mobiliojo ryšio operatorių</w:t>
      </w:r>
      <w:r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. </w:t>
      </w:r>
    </w:p>
    <w:p w:rsidR="00A86F0A" w:rsidRPr="002D7B61" w:rsidRDefault="00A86F0A" w:rsidP="00177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2D7B61">
        <w:rPr>
          <w:rFonts w:ascii="Times New Roman" w:eastAsia="Times New Roman" w:hAnsi="Times New Roman"/>
          <w:sz w:val="24"/>
          <w:szCs w:val="24"/>
          <w:lang w:val="lt-LT"/>
        </w:rPr>
        <w:t>1</w:t>
      </w:r>
      <w:r w:rsidR="00B03A66">
        <w:rPr>
          <w:rFonts w:ascii="Times New Roman" w:eastAsia="Times New Roman" w:hAnsi="Times New Roman"/>
          <w:sz w:val="24"/>
          <w:szCs w:val="24"/>
          <w:lang w:val="lt-LT"/>
        </w:rPr>
        <w:t>5</w:t>
      </w:r>
      <w:r w:rsidRPr="002D7B61">
        <w:rPr>
          <w:rFonts w:ascii="Times New Roman" w:eastAsia="Times New Roman" w:hAnsi="Times New Roman"/>
          <w:sz w:val="24"/>
          <w:szCs w:val="24"/>
          <w:lang w:val="lt-LT"/>
        </w:rPr>
        <w:t>. Naudotojas už padarytą žalą, kuri atsirado dėl netinkamo naudojimosi mobiliuoju telefonu, atlygina Lietuvos Respublikos įstatymų nustatyta tvarka.</w:t>
      </w:r>
    </w:p>
    <w:p w:rsidR="00A86F0A" w:rsidRDefault="00DB0496" w:rsidP="00177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1</w:t>
      </w:r>
      <w:r w:rsidR="00B03A66">
        <w:rPr>
          <w:rFonts w:ascii="Times New Roman" w:eastAsia="Times New Roman" w:hAnsi="Times New Roman"/>
          <w:sz w:val="24"/>
          <w:szCs w:val="24"/>
          <w:lang w:val="lt-LT"/>
        </w:rPr>
        <w:t>6</w:t>
      </w:r>
      <w:r w:rsidR="00435081">
        <w:rPr>
          <w:rFonts w:ascii="Times New Roman" w:eastAsia="Times New Roman" w:hAnsi="Times New Roman"/>
          <w:sz w:val="24"/>
          <w:szCs w:val="24"/>
          <w:lang w:val="lt-LT"/>
        </w:rPr>
        <w:t>.</w:t>
      </w:r>
      <w:r w:rsidR="00A86F0A"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 Tarnybinio mobiliojo telefono naudotojas, atleistas iš pareigų ar perkeltas į kitas pareigas, </w:t>
      </w:r>
      <w:r w:rsidR="00A86F0A">
        <w:rPr>
          <w:rFonts w:ascii="Times New Roman" w:eastAsia="Times New Roman" w:hAnsi="Times New Roman"/>
          <w:sz w:val="24"/>
          <w:szCs w:val="24"/>
          <w:lang w:val="lt-LT"/>
        </w:rPr>
        <w:t xml:space="preserve">atleidimo ar perkėlimo dieną </w:t>
      </w:r>
      <w:r w:rsidR="00A86F0A"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grąžina mobilųjį telefoną jį išdavusiam asmeniui. </w:t>
      </w:r>
    </w:p>
    <w:p w:rsidR="00A86F0A" w:rsidRPr="002D7B61" w:rsidRDefault="00A86F0A" w:rsidP="00177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</w:p>
    <w:p w:rsidR="00A86F0A" w:rsidRDefault="00A86F0A" w:rsidP="00177F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t-LT"/>
        </w:rPr>
      </w:pPr>
      <w:r w:rsidRPr="002D7B61"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>IV. BAIGIAMOSIOS NUOSTATOS</w:t>
      </w:r>
    </w:p>
    <w:p w:rsidR="00A86F0A" w:rsidRPr="002D7B61" w:rsidRDefault="00A86F0A" w:rsidP="00177F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t-LT"/>
        </w:rPr>
      </w:pPr>
    </w:p>
    <w:p w:rsidR="00A86F0A" w:rsidRDefault="00DB0496" w:rsidP="00177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1</w:t>
      </w:r>
      <w:r w:rsidR="00B03A66">
        <w:rPr>
          <w:rFonts w:ascii="Times New Roman" w:eastAsia="Times New Roman" w:hAnsi="Times New Roman"/>
          <w:sz w:val="24"/>
          <w:szCs w:val="24"/>
          <w:lang w:val="lt-LT"/>
        </w:rPr>
        <w:t>7</w:t>
      </w:r>
      <w:r w:rsidR="00435081">
        <w:rPr>
          <w:rFonts w:ascii="Times New Roman" w:eastAsia="Times New Roman" w:hAnsi="Times New Roman"/>
          <w:sz w:val="24"/>
          <w:szCs w:val="24"/>
          <w:lang w:val="lt-LT"/>
        </w:rPr>
        <w:t>. Tvarkos aprašas gali būti</w:t>
      </w:r>
      <w:r w:rsidR="00A86F0A"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 keičiama</w:t>
      </w:r>
      <w:r w:rsidR="00435081">
        <w:rPr>
          <w:rFonts w:ascii="Times New Roman" w:eastAsia="Times New Roman" w:hAnsi="Times New Roman"/>
          <w:sz w:val="24"/>
          <w:szCs w:val="24"/>
          <w:lang w:val="lt-LT"/>
        </w:rPr>
        <w:t>s</w:t>
      </w:r>
      <w:r w:rsidR="00A86F0A"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 ar pripažįstama</w:t>
      </w:r>
      <w:r w:rsidR="00435081">
        <w:rPr>
          <w:rFonts w:ascii="Times New Roman" w:eastAsia="Times New Roman" w:hAnsi="Times New Roman"/>
          <w:sz w:val="24"/>
          <w:szCs w:val="24"/>
          <w:lang w:val="lt-LT"/>
        </w:rPr>
        <w:t>s netekęs</w:t>
      </w:r>
      <w:r w:rsidR="00A86F0A"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 galios</w:t>
      </w:r>
      <w:r w:rsidR="00435081">
        <w:rPr>
          <w:rFonts w:ascii="Times New Roman" w:eastAsia="Times New Roman" w:hAnsi="Times New Roman"/>
          <w:sz w:val="24"/>
          <w:szCs w:val="24"/>
          <w:lang w:val="lt-LT"/>
        </w:rPr>
        <w:t xml:space="preserve"> progimnazijos direktoriaus įsakymu</w:t>
      </w:r>
      <w:r w:rsidR="00A86F0A" w:rsidRPr="002D7B61">
        <w:rPr>
          <w:rFonts w:ascii="Times New Roman" w:eastAsia="Times New Roman" w:hAnsi="Times New Roman"/>
          <w:sz w:val="24"/>
          <w:szCs w:val="24"/>
          <w:lang w:val="lt-LT"/>
        </w:rPr>
        <w:t xml:space="preserve">. </w:t>
      </w:r>
    </w:p>
    <w:p w:rsidR="004A3E77" w:rsidRPr="00A86F0A" w:rsidRDefault="00A86F0A" w:rsidP="00177FD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____________________________________________________________</w:t>
      </w:r>
    </w:p>
    <w:sectPr w:rsidR="004A3E77" w:rsidRPr="00A86F0A" w:rsidSect="00A15DDF">
      <w:headerReference w:type="even" r:id="rId6"/>
      <w:headerReference w:type="default" r:id="rId7"/>
      <w:pgSz w:w="11907" w:h="16840" w:code="9"/>
      <w:pgMar w:top="1418" w:right="567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15" w:rsidRDefault="002B5615" w:rsidP="0056325A">
      <w:pPr>
        <w:spacing w:after="0" w:line="240" w:lineRule="auto"/>
      </w:pPr>
      <w:r>
        <w:separator/>
      </w:r>
    </w:p>
  </w:endnote>
  <w:endnote w:type="continuationSeparator" w:id="0">
    <w:p w:rsidR="002B5615" w:rsidRDefault="002B5615" w:rsidP="0056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15" w:rsidRDefault="002B5615" w:rsidP="0056325A">
      <w:pPr>
        <w:spacing w:after="0" w:line="240" w:lineRule="auto"/>
      </w:pPr>
      <w:r>
        <w:separator/>
      </w:r>
    </w:p>
  </w:footnote>
  <w:footnote w:type="continuationSeparator" w:id="0">
    <w:p w:rsidR="002B5615" w:rsidRDefault="002B5615" w:rsidP="0056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74" w:rsidRDefault="000E7285" w:rsidP="00D668E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E3474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E3474" w:rsidRDefault="00DE3474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474" w:rsidRDefault="000E7285" w:rsidP="00D668E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E347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6207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E3474" w:rsidRDefault="00DE3474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2A2"/>
    <w:rsid w:val="0000448B"/>
    <w:rsid w:val="00017C8C"/>
    <w:rsid w:val="00042CE6"/>
    <w:rsid w:val="0005487F"/>
    <w:rsid w:val="00073CB1"/>
    <w:rsid w:val="000D203A"/>
    <w:rsid w:val="000E7285"/>
    <w:rsid w:val="001603D0"/>
    <w:rsid w:val="00164340"/>
    <w:rsid w:val="00177FD0"/>
    <w:rsid w:val="0026393A"/>
    <w:rsid w:val="0026683E"/>
    <w:rsid w:val="00275B6A"/>
    <w:rsid w:val="002963CC"/>
    <w:rsid w:val="002B5615"/>
    <w:rsid w:val="002C1168"/>
    <w:rsid w:val="002C5128"/>
    <w:rsid w:val="002D7B61"/>
    <w:rsid w:val="002F2B7B"/>
    <w:rsid w:val="0030076E"/>
    <w:rsid w:val="00333C8D"/>
    <w:rsid w:val="003405C5"/>
    <w:rsid w:val="003553F4"/>
    <w:rsid w:val="00355D72"/>
    <w:rsid w:val="003B2661"/>
    <w:rsid w:val="003B440A"/>
    <w:rsid w:val="003E6442"/>
    <w:rsid w:val="003F3150"/>
    <w:rsid w:val="00423D88"/>
    <w:rsid w:val="00432993"/>
    <w:rsid w:val="00435081"/>
    <w:rsid w:val="0045027A"/>
    <w:rsid w:val="004A3E77"/>
    <w:rsid w:val="004B755C"/>
    <w:rsid w:val="004C069F"/>
    <w:rsid w:val="004F3DC4"/>
    <w:rsid w:val="00543BA2"/>
    <w:rsid w:val="0056325A"/>
    <w:rsid w:val="00580072"/>
    <w:rsid w:val="005C464E"/>
    <w:rsid w:val="005F5B35"/>
    <w:rsid w:val="006872A2"/>
    <w:rsid w:val="006D2813"/>
    <w:rsid w:val="006F2A49"/>
    <w:rsid w:val="00786D08"/>
    <w:rsid w:val="007A2EE0"/>
    <w:rsid w:val="00800032"/>
    <w:rsid w:val="00851F05"/>
    <w:rsid w:val="008614E2"/>
    <w:rsid w:val="0086207C"/>
    <w:rsid w:val="0091106A"/>
    <w:rsid w:val="009B012B"/>
    <w:rsid w:val="009C5391"/>
    <w:rsid w:val="009E2AE1"/>
    <w:rsid w:val="009F4D06"/>
    <w:rsid w:val="00A15DDF"/>
    <w:rsid w:val="00A324F9"/>
    <w:rsid w:val="00A53D4F"/>
    <w:rsid w:val="00A64F80"/>
    <w:rsid w:val="00A84CAF"/>
    <w:rsid w:val="00A86F0A"/>
    <w:rsid w:val="00AD1E20"/>
    <w:rsid w:val="00B03A66"/>
    <w:rsid w:val="00B401FA"/>
    <w:rsid w:val="00B47EE4"/>
    <w:rsid w:val="00BE262B"/>
    <w:rsid w:val="00C575B1"/>
    <w:rsid w:val="00C75428"/>
    <w:rsid w:val="00CB1EF2"/>
    <w:rsid w:val="00CD06DF"/>
    <w:rsid w:val="00D13411"/>
    <w:rsid w:val="00D51A8F"/>
    <w:rsid w:val="00D55E45"/>
    <w:rsid w:val="00D668E5"/>
    <w:rsid w:val="00D73070"/>
    <w:rsid w:val="00D75D78"/>
    <w:rsid w:val="00D97146"/>
    <w:rsid w:val="00DB0496"/>
    <w:rsid w:val="00DD39D7"/>
    <w:rsid w:val="00DE3474"/>
    <w:rsid w:val="00DE6195"/>
    <w:rsid w:val="00E0656B"/>
    <w:rsid w:val="00E13A92"/>
    <w:rsid w:val="00E529C3"/>
    <w:rsid w:val="00E6719A"/>
    <w:rsid w:val="00EC3D1B"/>
    <w:rsid w:val="00EC792E"/>
    <w:rsid w:val="00EF37BA"/>
    <w:rsid w:val="00F36334"/>
    <w:rsid w:val="00F50C98"/>
    <w:rsid w:val="00F603C8"/>
    <w:rsid w:val="00F85AA0"/>
    <w:rsid w:val="00F917EA"/>
    <w:rsid w:val="00FE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2CE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872A2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687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72A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56325A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6325A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semiHidden/>
    <w:unhideWhenUsed/>
    <w:rsid w:val="0056325A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6325A"/>
    <w:rPr>
      <w:sz w:val="22"/>
      <w:szCs w:val="22"/>
    </w:rPr>
  </w:style>
  <w:style w:type="paragraph" w:styleId="Antrat">
    <w:name w:val="caption"/>
    <w:basedOn w:val="prastasis"/>
    <w:next w:val="prastasis"/>
    <w:qFormat/>
    <w:rsid w:val="0056325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lt-LT"/>
    </w:rPr>
  </w:style>
  <w:style w:type="paragraph" w:styleId="Betarp">
    <w:name w:val="No Spacing"/>
    <w:uiPriority w:val="1"/>
    <w:qFormat/>
    <w:rsid w:val="004A3E77"/>
    <w:rPr>
      <w:rFonts w:ascii="Times New Roman" w:eastAsia="Times New Roman" w:hAnsi="Times New Roman"/>
    </w:rPr>
  </w:style>
  <w:style w:type="character" w:styleId="Puslapionumeris">
    <w:name w:val="page number"/>
    <w:basedOn w:val="Numatytasispastraiposriftas"/>
    <w:rsid w:val="00DE3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091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10788097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5013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Direktorius</cp:lastModifiedBy>
  <cp:revision>14</cp:revision>
  <cp:lastPrinted>2015-03-10T11:35:00Z</cp:lastPrinted>
  <dcterms:created xsi:type="dcterms:W3CDTF">2015-03-05T05:52:00Z</dcterms:created>
  <dcterms:modified xsi:type="dcterms:W3CDTF">2015-03-20T07:06:00Z</dcterms:modified>
</cp:coreProperties>
</file>