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350" w:rsidRPr="00942350" w:rsidRDefault="00942350" w:rsidP="00942350">
      <w:pPr>
        <w:pStyle w:val="qowt-stl-prastasistinklapis"/>
        <w:shd w:val="clear" w:color="auto" w:fill="FFFFFF"/>
        <w:spacing w:before="0" w:beforeAutospacing="0" w:after="0" w:afterAutospacing="0"/>
        <w:rPr>
          <w:color w:val="000000"/>
          <w:lang w:val="lt-LT"/>
        </w:rPr>
      </w:pPr>
      <w:r w:rsidRPr="00942350">
        <w:rPr>
          <w:rStyle w:val="qowt-stl-grietas"/>
          <w:b/>
          <w:bCs/>
          <w:color w:val="000000"/>
          <w:lang w:val="lt-LT"/>
        </w:rPr>
        <w:t xml:space="preserve">Skelbiama informacija apie laisvą </w:t>
      </w:r>
      <w:r>
        <w:rPr>
          <w:rStyle w:val="qowt-stl-grietas"/>
          <w:b/>
          <w:bCs/>
          <w:color w:val="000000"/>
          <w:lang w:val="lt-LT"/>
        </w:rPr>
        <w:t>dailės</w:t>
      </w:r>
      <w:r w:rsidRPr="00942350">
        <w:rPr>
          <w:rStyle w:val="qowt-stl-grietas"/>
          <w:b/>
          <w:bCs/>
          <w:color w:val="000000"/>
          <w:lang w:val="lt-LT"/>
        </w:rPr>
        <w:t xml:space="preserve"> mokytojo pareigybę:</w:t>
      </w:r>
    </w:p>
    <w:p w:rsidR="00942350" w:rsidRPr="00942350" w:rsidRDefault="00942350" w:rsidP="00942350">
      <w:pPr>
        <w:pStyle w:val="qowt-stl-prastasistinklapis"/>
        <w:shd w:val="clear" w:color="auto" w:fill="FFFFFF"/>
        <w:spacing w:before="0" w:beforeAutospacing="0" w:after="0" w:afterAutospacing="0"/>
        <w:rPr>
          <w:color w:val="000000"/>
          <w:lang w:val="lt-LT"/>
        </w:rPr>
      </w:pP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1. Vieta – Skuodo Bartuvos progimnazija.</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2. Pareigybė –</w:t>
      </w:r>
      <w:r w:rsidR="007F5D0F">
        <w:rPr>
          <w:color w:val="000000"/>
          <w:lang w:val="lt-LT"/>
        </w:rPr>
        <w:t xml:space="preserve"> </w:t>
      </w:r>
      <w:r>
        <w:rPr>
          <w:rStyle w:val="qowt-stl-grietas"/>
          <w:b/>
          <w:bCs/>
          <w:color w:val="000000"/>
          <w:lang w:val="lt-LT"/>
        </w:rPr>
        <w:t>dailės</w:t>
      </w:r>
      <w:r w:rsidRPr="00942350">
        <w:rPr>
          <w:rStyle w:val="qowt-stl-grietas"/>
          <w:b/>
          <w:bCs/>
          <w:color w:val="000000"/>
          <w:lang w:val="lt-LT"/>
        </w:rPr>
        <w:t xml:space="preserve"> mokytojas</w:t>
      </w:r>
      <w:r w:rsidR="00084E6F">
        <w:rPr>
          <w:rStyle w:val="qowt-stl-grietas"/>
          <w:b/>
          <w:bCs/>
          <w:color w:val="000000"/>
          <w:lang w:val="lt-LT"/>
        </w:rPr>
        <w:t>.</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3. Numatomas darbo krūvis – </w:t>
      </w:r>
      <w:r>
        <w:rPr>
          <w:color w:val="000000"/>
          <w:lang w:val="lt-LT"/>
        </w:rPr>
        <w:t>8</w:t>
      </w:r>
      <w:r w:rsidRPr="00942350">
        <w:rPr>
          <w:color w:val="000000"/>
          <w:lang w:val="lt-LT"/>
        </w:rPr>
        <w:t xml:space="preserve"> valandos per savaitę.</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4. Sutartis – sudaroma </w:t>
      </w:r>
      <w:r>
        <w:rPr>
          <w:color w:val="000000"/>
          <w:lang w:val="lt-LT"/>
        </w:rPr>
        <w:t>ne</w:t>
      </w:r>
      <w:r w:rsidRPr="00942350">
        <w:rPr>
          <w:color w:val="000000"/>
          <w:lang w:val="lt-LT"/>
        </w:rPr>
        <w:t>terminuota darbo sutartis.</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5. Kvalifikaciniai reikalavimai – </w:t>
      </w:r>
      <w:r w:rsidR="00084E6F">
        <w:rPr>
          <w:color w:val="000000"/>
          <w:lang w:val="lt-LT"/>
        </w:rPr>
        <w:t>dailės</w:t>
      </w:r>
      <w:r w:rsidRPr="00942350">
        <w:rPr>
          <w:color w:val="000000"/>
          <w:lang w:val="lt-LT"/>
        </w:rPr>
        <w:t xml:space="preserve"> mokytojo specialybė (kvalifikacija).</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 Dokumentai, kuriuos būtina pateikti:</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6.1. prašymą leisti dalyvauti atrankoje;</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6.2. asmens tapatybę patvirtinančio dokumento kopiją;</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6.3. išsilavinimą patvirtinančio dokumento kopiją;</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6.4. gyvenimo aprašymą (CV);</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6.5. pedagogo kvalifikaciją patvirtinančio dokumento kopiją (jei toks reikalavimas nustatytas Lietuvos Respublikos švi</w:t>
      </w:r>
      <w:r w:rsidR="007F5D0F">
        <w:rPr>
          <w:color w:val="000000"/>
          <w:lang w:val="lt-LT"/>
        </w:rPr>
        <w:t xml:space="preserve">etimo įstatymo 48 </w:t>
      </w:r>
      <w:r w:rsidRPr="00942350">
        <w:rPr>
          <w:color w:val="000000"/>
          <w:lang w:val="lt-LT"/>
        </w:rPr>
        <w:t>straipsnyje);</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6.6. pedagoginių ir psichologinių žinių kursų išklausymo dokumento kopiją (jei toks reikalavimas nustatytas Lietuvos R</w:t>
      </w:r>
      <w:r w:rsidR="00E42788">
        <w:rPr>
          <w:color w:val="000000"/>
          <w:lang w:val="lt-LT"/>
        </w:rPr>
        <w:t xml:space="preserve">espublikos švietimo įstatymo 48 </w:t>
      </w:r>
      <w:r w:rsidRPr="00942350">
        <w:rPr>
          <w:color w:val="000000"/>
          <w:lang w:val="lt-LT"/>
        </w:rPr>
        <w:t>straipsnyje);</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6.7. specialiosios pedagogikos ir specialiosios psichologijos kursų mokytojams pagal Specialiosios pedagogikos ir specialiosios psichologijos kvalifikacijos tobulinimo kursų programą, patvirtintą Lietuvos Respublikos švietimo ir mokslo ministro 2007 m. gruodžio 18 d. įsakymu Nr. ISAK-2481 „Dėl Specialiosios pedagogikos ir specialiosios psichologijos kvalifikacijos tobulinimo kursų programos patvirtinimo“, per metus nuo darbo mokytoju pradžios, jeigu nėra išklausę ne mažesnės apimties (60 valandų arba 2 studijų kreditų) kursų anksčiau arba studijų metu (šis reikalavimas netaikomas mokytojams, baigusiems specialiosios pedagogikos ir (ar) psichologijos studijų programas) išklausymo dokumentų kopiją;</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6.8. atrankai pretendentas taip pat gali pateikti buvusių darboviečių rekomendacijų.</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7. Dokumentai į progimnazijos raštinę pateikiami iki 201</w:t>
      </w:r>
      <w:r w:rsidR="00084E6F">
        <w:rPr>
          <w:color w:val="000000"/>
          <w:lang w:val="lt-LT"/>
        </w:rPr>
        <w:t>7</w:t>
      </w:r>
      <w:r w:rsidRPr="00942350">
        <w:rPr>
          <w:color w:val="000000"/>
          <w:lang w:val="lt-LT"/>
        </w:rPr>
        <w:t xml:space="preserve"> metų </w:t>
      </w:r>
      <w:r w:rsidR="00084E6F">
        <w:rPr>
          <w:color w:val="000000"/>
          <w:lang w:val="lt-LT"/>
        </w:rPr>
        <w:t>rugsėjo</w:t>
      </w:r>
      <w:r w:rsidRPr="00942350">
        <w:rPr>
          <w:color w:val="000000"/>
          <w:lang w:val="lt-LT"/>
        </w:rPr>
        <w:t xml:space="preserve"> </w:t>
      </w:r>
      <w:r w:rsidR="00084E6F">
        <w:rPr>
          <w:color w:val="000000"/>
          <w:lang w:val="lt-LT"/>
        </w:rPr>
        <w:t>5</w:t>
      </w:r>
      <w:r w:rsidRPr="00942350">
        <w:rPr>
          <w:color w:val="000000"/>
          <w:lang w:val="lt-LT"/>
        </w:rPr>
        <w:t xml:space="preserve"> dienos adresu – Šatrijos g.1, LT 98114, Skuodas.</w:t>
      </w:r>
    </w:p>
    <w:p w:rsidR="00084E6F"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8. Telefono Nr. pasiteiravimui: 8 440 73271, 8 440 73276.</w:t>
      </w:r>
      <w:r w:rsidR="00084E6F">
        <w:rPr>
          <w:color w:val="000000"/>
          <w:lang w:val="lt-LT"/>
        </w:rPr>
        <w:t xml:space="preserve"> </w:t>
      </w:r>
    </w:p>
    <w:p w:rsidR="00942350" w:rsidRPr="00942350" w:rsidRDefault="00942350" w:rsidP="00942350">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El. paštas </w:t>
      </w:r>
      <w:hyperlink r:id="rId4" w:history="1">
        <w:r w:rsidR="00084E6F" w:rsidRPr="00296DBE">
          <w:rPr>
            <w:rStyle w:val="Hipersaitas"/>
            <w:b/>
            <w:bCs/>
            <w:lang w:val="lt-LT"/>
          </w:rPr>
          <w:t>rastine@bartuva.lt</w:t>
        </w:r>
      </w:hyperlink>
      <w:r w:rsidR="00084E6F">
        <w:rPr>
          <w:b/>
          <w:bCs/>
          <w:color w:val="000000"/>
          <w:lang w:val="lt-LT"/>
        </w:rPr>
        <w:t xml:space="preserve"> ir</w:t>
      </w:r>
      <w:r w:rsidR="00084E6F">
        <w:rPr>
          <w:rStyle w:val="qowt-stl-grietas"/>
          <w:b/>
          <w:bCs/>
          <w:color w:val="000000"/>
          <w:lang w:val="lt-LT"/>
        </w:rPr>
        <w:t xml:space="preserve"> </w:t>
      </w:r>
      <w:hyperlink r:id="rId5" w:history="1">
        <w:r w:rsidR="00084E6F" w:rsidRPr="00296DBE">
          <w:rPr>
            <w:rStyle w:val="Hipersaitas"/>
            <w:b/>
            <w:bCs/>
            <w:lang w:val="lt-LT"/>
          </w:rPr>
          <w:t>virginijus@bartuva.lt</w:t>
        </w:r>
      </w:hyperlink>
      <w:r w:rsidR="00084E6F">
        <w:rPr>
          <w:color w:val="000000"/>
          <w:lang w:val="lt-LT"/>
        </w:rPr>
        <w:t xml:space="preserve"> </w:t>
      </w:r>
    </w:p>
    <w:p w:rsidR="000B5CB4" w:rsidRPr="00084E6F" w:rsidRDefault="00942350" w:rsidP="00084E6F">
      <w:pPr>
        <w:pStyle w:val="qowt-stl-prastasistinklapis"/>
        <w:shd w:val="clear" w:color="auto" w:fill="FFFFFF"/>
        <w:spacing w:before="0" w:beforeAutospacing="0" w:after="0" w:afterAutospacing="0"/>
        <w:jc w:val="both"/>
        <w:rPr>
          <w:color w:val="000000"/>
          <w:lang w:val="lt-LT"/>
        </w:rPr>
      </w:pPr>
      <w:r w:rsidRPr="00942350">
        <w:rPr>
          <w:color w:val="000000"/>
          <w:lang w:val="lt-LT"/>
        </w:rPr>
        <w:t xml:space="preserve">9. Numatoma </w:t>
      </w:r>
      <w:r w:rsidR="007814AD">
        <w:rPr>
          <w:color w:val="000000"/>
          <w:lang w:val="lt-LT"/>
        </w:rPr>
        <w:t xml:space="preserve">dailė </w:t>
      </w:r>
      <w:r w:rsidRPr="00942350">
        <w:rPr>
          <w:color w:val="000000"/>
          <w:lang w:val="lt-LT"/>
        </w:rPr>
        <w:t>mokytojo atrankos data –</w:t>
      </w:r>
      <w:r w:rsidR="00084E6F">
        <w:rPr>
          <w:rStyle w:val="qowt-stl-apple-converted-space"/>
          <w:color w:val="000000"/>
          <w:lang w:val="lt-LT"/>
        </w:rPr>
        <w:t xml:space="preserve"> </w:t>
      </w:r>
      <w:r w:rsidRPr="00942350">
        <w:rPr>
          <w:rStyle w:val="qowt-stl-grietas"/>
          <w:b/>
          <w:bCs/>
          <w:color w:val="000000"/>
          <w:lang w:val="lt-LT"/>
        </w:rPr>
        <w:t>201</w:t>
      </w:r>
      <w:r w:rsidR="00084E6F">
        <w:rPr>
          <w:rStyle w:val="qowt-stl-grietas"/>
          <w:b/>
          <w:bCs/>
          <w:color w:val="000000"/>
          <w:lang w:val="lt-LT"/>
        </w:rPr>
        <w:t>7</w:t>
      </w:r>
      <w:r w:rsidRPr="00942350">
        <w:rPr>
          <w:rStyle w:val="qowt-stl-grietas"/>
          <w:b/>
          <w:bCs/>
          <w:color w:val="000000"/>
          <w:lang w:val="lt-LT"/>
        </w:rPr>
        <w:t xml:space="preserve"> metų </w:t>
      </w:r>
      <w:r w:rsidR="00084E6F">
        <w:rPr>
          <w:rStyle w:val="qowt-stl-grietas"/>
          <w:b/>
          <w:bCs/>
          <w:color w:val="000000"/>
          <w:lang w:val="lt-LT"/>
        </w:rPr>
        <w:t>rugsėjo 6 d. 8.00 val.</w:t>
      </w:r>
    </w:p>
    <w:sectPr w:rsidR="000B5CB4" w:rsidRPr="00084E6F" w:rsidSect="00942350">
      <w:pgSz w:w="12240" w:h="15840"/>
      <w:pgMar w:top="1440" w:right="61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42350"/>
    <w:rsid w:val="00084E6F"/>
    <w:rsid w:val="000B5CB4"/>
    <w:rsid w:val="002D7CB0"/>
    <w:rsid w:val="00316077"/>
    <w:rsid w:val="00353AC7"/>
    <w:rsid w:val="00377545"/>
    <w:rsid w:val="00535A06"/>
    <w:rsid w:val="007814AD"/>
    <w:rsid w:val="007F5D0F"/>
    <w:rsid w:val="00942350"/>
    <w:rsid w:val="00C16259"/>
    <w:rsid w:val="00C6073C"/>
    <w:rsid w:val="00CC794D"/>
    <w:rsid w:val="00CD533D"/>
    <w:rsid w:val="00D65D23"/>
    <w:rsid w:val="00E427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B5CB4"/>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qowt-stl-prastasistinklapis">
    <w:name w:val="qowt-stl-prastasistinklapis"/>
    <w:basedOn w:val="prastasis"/>
    <w:rsid w:val="009423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qowt-stl-grietas">
    <w:name w:val="qowt-stl-grietas"/>
    <w:basedOn w:val="Numatytasispastraiposriftas"/>
    <w:rsid w:val="00942350"/>
  </w:style>
  <w:style w:type="character" w:customStyle="1" w:styleId="qowt-stl-apple-converted-space">
    <w:name w:val="qowt-stl-apple-converted-space"/>
    <w:basedOn w:val="Numatytasispastraiposriftas"/>
    <w:rsid w:val="00942350"/>
  </w:style>
  <w:style w:type="paragraph" w:styleId="prastasistinklapis">
    <w:name w:val="Normal (Web)"/>
    <w:basedOn w:val="prastasis"/>
    <w:uiPriority w:val="99"/>
    <w:unhideWhenUsed/>
    <w:rsid w:val="009423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saitas">
    <w:name w:val="Hyperlink"/>
    <w:basedOn w:val="Numatytasispastraiposriftas"/>
    <w:uiPriority w:val="99"/>
    <w:unhideWhenUsed/>
    <w:rsid w:val="00084E6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44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rginijus@bartuva.lt" TargetMode="External"/><Relationship Id="rId4" Type="http://schemas.openxmlformats.org/officeDocument/2006/relationships/hyperlink" Target="mailto:rastine@bartuv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304</Words>
  <Characters>1734</Characters>
  <Application>Microsoft Office Word</Application>
  <DocSecurity>0</DocSecurity>
  <Lines>14</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Virginijus</dc:creator>
  <cp:lastModifiedBy>Virginijus</cp:lastModifiedBy>
  <cp:revision>6</cp:revision>
  <dcterms:created xsi:type="dcterms:W3CDTF">2017-09-05T15:27:00Z</dcterms:created>
  <dcterms:modified xsi:type="dcterms:W3CDTF">2017-09-05T15:40:00Z</dcterms:modified>
</cp:coreProperties>
</file>