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AF" w:rsidRPr="00F746AF" w:rsidRDefault="00F746AF" w:rsidP="00F746AF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 w:rsidRPr="00F746AF">
        <w:rPr>
          <w:rFonts w:ascii="Times New Roman" w:hAnsi="Times New Roman" w:cs="Times New Roman"/>
          <w:sz w:val="24"/>
          <w:szCs w:val="24"/>
        </w:rPr>
        <w:t>PATVIRTINTA</w:t>
      </w:r>
    </w:p>
    <w:p w:rsidR="00F746AF" w:rsidRPr="00F746AF" w:rsidRDefault="00F746AF" w:rsidP="00F746AF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 w:rsidRPr="00F746AF">
        <w:rPr>
          <w:rFonts w:ascii="Times New Roman" w:hAnsi="Times New Roman" w:cs="Times New Roman"/>
          <w:sz w:val="24"/>
          <w:szCs w:val="24"/>
        </w:rPr>
        <w:t>Skuodo Bartuvos</w:t>
      </w:r>
      <w:r w:rsidR="005F13DD">
        <w:rPr>
          <w:rFonts w:ascii="Times New Roman" w:hAnsi="Times New Roman" w:cs="Times New Roman"/>
          <w:sz w:val="24"/>
          <w:szCs w:val="24"/>
        </w:rPr>
        <w:t xml:space="preserve"> progimnazijos direktoriaus 201</w:t>
      </w:r>
      <w:r w:rsidR="00216694">
        <w:rPr>
          <w:rFonts w:ascii="Times New Roman" w:hAnsi="Times New Roman" w:cs="Times New Roman"/>
          <w:sz w:val="24"/>
          <w:szCs w:val="24"/>
        </w:rPr>
        <w:t>8</w:t>
      </w:r>
      <w:r w:rsidRPr="00F746AF">
        <w:rPr>
          <w:rFonts w:ascii="Times New Roman" w:hAnsi="Times New Roman" w:cs="Times New Roman"/>
          <w:sz w:val="24"/>
          <w:szCs w:val="24"/>
        </w:rPr>
        <w:t xml:space="preserve"> m. </w:t>
      </w:r>
      <w:r w:rsidR="00216694">
        <w:rPr>
          <w:rFonts w:ascii="Times New Roman" w:hAnsi="Times New Roman" w:cs="Times New Roman"/>
          <w:sz w:val="24"/>
          <w:szCs w:val="24"/>
        </w:rPr>
        <w:t>spalio</w:t>
      </w:r>
      <w:r w:rsidR="00395257">
        <w:rPr>
          <w:rFonts w:ascii="Times New Roman" w:hAnsi="Times New Roman" w:cs="Times New Roman"/>
          <w:sz w:val="24"/>
          <w:szCs w:val="24"/>
        </w:rPr>
        <w:t xml:space="preserve"> </w:t>
      </w:r>
      <w:r w:rsidR="00CD60D3">
        <w:rPr>
          <w:rFonts w:ascii="Times New Roman" w:hAnsi="Times New Roman" w:cs="Times New Roman"/>
          <w:sz w:val="24"/>
          <w:szCs w:val="24"/>
        </w:rPr>
        <w:t>8</w:t>
      </w:r>
      <w:r w:rsidR="005F13DD">
        <w:rPr>
          <w:rFonts w:ascii="Times New Roman" w:hAnsi="Times New Roman" w:cs="Times New Roman"/>
          <w:sz w:val="24"/>
          <w:szCs w:val="24"/>
        </w:rPr>
        <w:t xml:space="preserve"> d. įsakymu Nr. V1-</w:t>
      </w:r>
      <w:r w:rsidR="00CD60D3">
        <w:rPr>
          <w:rFonts w:ascii="Times New Roman" w:hAnsi="Times New Roman" w:cs="Times New Roman"/>
          <w:sz w:val="24"/>
          <w:szCs w:val="24"/>
        </w:rPr>
        <w:t>122</w:t>
      </w:r>
    </w:p>
    <w:p w:rsidR="00F746AF" w:rsidRPr="00C05B9A" w:rsidRDefault="00F746AF" w:rsidP="00F746AF">
      <w:pPr>
        <w:spacing w:after="0" w:line="240" w:lineRule="auto"/>
        <w:ind w:left="5445" w:firstLine="720"/>
        <w:rPr>
          <w:rFonts w:ascii="Times New Roman" w:hAnsi="Times New Roman" w:cs="Times New Roman"/>
          <w:sz w:val="10"/>
          <w:szCs w:val="10"/>
        </w:rPr>
      </w:pPr>
      <w:r w:rsidRPr="00C05B9A">
        <w:rPr>
          <w:rFonts w:ascii="Times New Roman" w:hAnsi="Times New Roman" w:cs="Times New Roman"/>
          <w:b/>
          <w:sz w:val="10"/>
          <w:szCs w:val="10"/>
        </w:rPr>
        <w:tab/>
      </w:r>
      <w:r w:rsidRPr="00C05B9A">
        <w:rPr>
          <w:rFonts w:ascii="Times New Roman" w:hAnsi="Times New Roman" w:cs="Times New Roman"/>
          <w:sz w:val="10"/>
          <w:szCs w:val="10"/>
        </w:rPr>
        <w:t xml:space="preserve"> </w:t>
      </w:r>
    </w:p>
    <w:p w:rsidR="002C714C" w:rsidRPr="00D60B01" w:rsidRDefault="00F746AF" w:rsidP="00D6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01">
        <w:rPr>
          <w:rFonts w:ascii="Times New Roman" w:hAnsi="Times New Roman" w:cs="Times New Roman"/>
          <w:b/>
          <w:sz w:val="28"/>
          <w:szCs w:val="28"/>
        </w:rPr>
        <w:t>SKUODO BARTUVO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D60B01">
        <w:rPr>
          <w:rFonts w:ascii="Times New Roman" w:hAnsi="Times New Roman" w:cs="Times New Roman"/>
          <w:b/>
          <w:sz w:val="28"/>
          <w:szCs w:val="28"/>
        </w:rPr>
        <w:t xml:space="preserve"> PROGIMNAZIJOS</w:t>
      </w:r>
      <w:r w:rsidRPr="00F74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B01">
        <w:rPr>
          <w:rFonts w:ascii="Times New Roman" w:hAnsi="Times New Roman" w:cs="Times New Roman"/>
          <w:b/>
          <w:sz w:val="28"/>
          <w:szCs w:val="28"/>
        </w:rPr>
        <w:t>STRUKTŪRA</w:t>
      </w:r>
    </w:p>
    <w:p w:rsidR="00D60B01" w:rsidRPr="00C05B9A" w:rsidRDefault="00D60B01" w:rsidP="00D60B0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60B01" w:rsidRPr="00D60B01" w:rsidRDefault="005D11A2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26" style="position:absolute;margin-left:29.1pt;margin-top:15.25pt;width:163.4pt;height:36.4pt;z-index:251658240">
            <v:shadow on="t" opacity=".5" offset="-6pt,-6pt"/>
            <v:textbox>
              <w:txbxContent>
                <w:p w:rsidR="00643337" w:rsidRPr="002934CD" w:rsidRDefault="00DC7AE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34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Progimnazijos taryba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3.85pt;margin-top:15.25pt;width:162.6pt;height:36.4pt;z-index:251660288">
            <v:shadow on="t" opacity=".5" offset="6pt,-6pt"/>
            <v:textbox>
              <w:txbxContent>
                <w:p w:rsidR="00DC7AE1" w:rsidRPr="00DC7AE1" w:rsidRDefault="00DC7A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4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Mokinių prezidentūr</w:t>
                  </w:r>
                  <w:r w:rsidRPr="005776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7" type="#_x0000_t202" style="position:absolute;margin-left:252.4pt;margin-top:15.25pt;width:126.2pt;height:36.4pt;z-index:251659264">
            <v:shadow on="t" opacity=".5" offset="6pt,-6pt"/>
            <v:textbox>
              <w:txbxContent>
                <w:p w:rsidR="00DC7AE1" w:rsidRPr="002934CD" w:rsidRDefault="00DC7AE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34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Mokytojų taryba</w:t>
                  </w:r>
                </w:p>
              </w:txbxContent>
            </v:textbox>
          </v:shape>
        </w:pict>
      </w:r>
    </w:p>
    <w:p w:rsidR="00D60B01" w:rsidRPr="00D60B01" w:rsidRDefault="00D60B01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B01" w:rsidRPr="00D60B01" w:rsidRDefault="005D11A2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622.25pt;margin-top:80.9pt;width:.65pt;height:251.5pt;flip:x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1" type="#_x0000_t32" style="position:absolute;margin-left:415pt;margin-top:200.8pt;width:43.75pt;height:.7pt;flip:x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9" type="#_x0000_t202" style="position:absolute;margin-left:334.35pt;margin-top:248.65pt;width:101.2pt;height:59.2pt;z-index:251725824">
            <v:textbox style="mso-next-textbox:#_x0000_s1099">
              <w:txbxContent>
                <w:p w:rsidR="00156B73" w:rsidRPr="000B3E1A" w:rsidRDefault="000A7E73" w:rsidP="00156B7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Specialistas (v</w:t>
                  </w:r>
                  <w:r w:rsidR="00156B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iešųjų pirkimų organizatorius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06" type="#_x0000_t32" style="position:absolute;margin-left:435.55pt;margin-top:262.9pt;width:23.2pt;height:.05pt;flip:x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05" type="#_x0000_t32" style="position:absolute;margin-left:458.75pt;margin-top:201.45pt;width:.05pt;height:61.45pt;z-index:251730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8" type="#_x0000_t202" style="position:absolute;margin-left:489.45pt;margin-top:194.75pt;width:92.2pt;height:39.75pt;z-index:251678720">
            <v:textbox style="mso-next-textbox:#_x0000_s1048">
              <w:txbxContent>
                <w:p w:rsidR="00853CF2" w:rsidRPr="00654051" w:rsidRDefault="00DC5F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Kompiuterijos inžinierius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pict>
          <v:shape id="_x0000_s1108" type="#_x0000_t202" style="position:absolute;margin-left:489.45pt;margin-top:241.05pt;width:92.2pt;height:69.9pt;z-index:251732992">
            <v:textbox style="mso-next-textbox:#_x0000_s1108">
              <w:txbxContent>
                <w:p w:rsidR="00BF492E" w:rsidRPr="00654051" w:rsidRDefault="000A7E73" w:rsidP="00BF492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Specialistas (t</w:t>
                  </w:r>
                  <w:r w:rsidR="00FA10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echnikos priežiūros</w:t>
                  </w:r>
                  <w:r w:rsidR="00BF49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inžinierius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2" type="#_x0000_t32" style="position:absolute;margin-left:581.65pt;margin-top:218.45pt;width:41.25pt;height:0;flip:x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pict>
          <v:shape id="_x0000_s1109" type="#_x0000_t32" style="position:absolute;margin-left:581pt;margin-top:266.75pt;width:41.25pt;height:0;flip:x;z-index:251734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6" type="#_x0000_t32" style="position:absolute;margin-left:581.65pt;margin-top:142.15pt;width:41.25pt;height:0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5" type="#_x0000_t32" style="position:absolute;margin-left:581.65pt;margin-top:112.8pt;width:41.25pt;height:0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7" type="#_x0000_t32" style="position:absolute;margin-left:581.65pt;margin-top:178.45pt;width:41.25pt;height:0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4" type="#_x0000_t202" style="position:absolute;margin-left:489.45pt;margin-top:165.15pt;width:92.2pt;height:25.9pt;z-index:251674624">
            <v:textbox style="mso-next-textbox:#_x0000_s1044">
              <w:txbxContent>
                <w:p w:rsidR="00853CF2" w:rsidRPr="00654051" w:rsidRDefault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Valytojai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8" type="#_x0000_t202" style="position:absolute;margin-left:332.5pt;margin-top:182.05pt;width:82.5pt;height:55.15pt;z-index:251688960">
            <v:textbox style="mso-next-textbox:#_x0000_s1058">
              <w:txbxContent>
                <w:p w:rsidR="008D4C93" w:rsidRPr="000B3E1A" w:rsidRDefault="000B3E1A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3E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Raštinės vedėjas</w:t>
                  </w:r>
                  <w:r w:rsidR="000A7E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(sekretorius)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3" type="#_x0000_t202" style="position:absolute;margin-left:489.45pt;margin-top:131.05pt;width:92.2pt;height:24.85pt;z-index:251673600">
            <v:textbox style="mso-next-textbox:#_x0000_s1043">
              <w:txbxContent>
                <w:p w:rsidR="00853CF2" w:rsidRPr="00654051" w:rsidRDefault="008B5F0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  <w:r w:rsidR="00853CF2"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arbininkai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3" type="#_x0000_t202" style="position:absolute;margin-left:-16.2pt;margin-top:342.05pt;width:135.1pt;height:101.7pt;z-index:251683840">
            <v:textbox style="mso-next-textbox:#_x0000_s1053">
              <w:txbxContent>
                <w:p w:rsidR="008D4C93" w:rsidRPr="00A46B69" w:rsidRDefault="00A46B69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6B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Gamt</w:t>
                  </w:r>
                  <w:r w:rsidR="002647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amokslinio</w:t>
                  </w:r>
                  <w:r w:rsidRPr="00A46B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socialini</w:t>
                  </w:r>
                  <w:r w:rsidR="002647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o, dorinio ugdymo, matematikos bei informacinių</w:t>
                  </w:r>
                  <w:r w:rsidR="00356F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technologijų </w:t>
                  </w:r>
                  <w:r w:rsidRPr="00A46B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mokytojų </w:t>
                  </w:r>
                  <w:r w:rsidR="008D4C93" w:rsidRPr="00A46B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metodinė grupė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6" type="#_x0000_t202" style="position:absolute;margin-left:-16.2pt;margin-top:259.6pt;width:135.1pt;height:71pt;z-index:251686912">
            <v:textbox style="mso-next-textbox:#_x0000_s1056">
              <w:txbxContent>
                <w:p w:rsidR="008D4C93" w:rsidRPr="006A02ED" w:rsidRDefault="00BF6AF9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Meninio ugdymo, technologijų bei</w:t>
                  </w:r>
                  <w:r w:rsidR="006A02ED" w:rsidRPr="006A02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kūno kultūros mokytojų metodinė grupė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1" type="#_x0000_t32" style="position:absolute;margin-left:119.55pt;margin-top:279.25pt;width:17pt;height:0;flip:x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0" type="#_x0000_t32" style="position:absolute;margin-left:118.9pt;margin-top:207.95pt;width:17pt;height:0;flip:x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2" type="#_x0000_t202" style="position:absolute;margin-left:-16.2pt;margin-top:174.75pt;width:135.1pt;height:73.9pt;z-index:251682816">
            <v:textbox style="mso-next-textbox:#_x0000_s1052">
              <w:txbxContent>
                <w:p w:rsidR="008D4C93" w:rsidRPr="006A02ED" w:rsidRDefault="005C127A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Lietuvių kalbos ir literatūros bei užsienio kalbų mokytojų</w:t>
                  </w:r>
                  <w:r w:rsidR="008D4C93" w:rsidRPr="006A02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metodinė grupė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4" type="#_x0000_t202" style="position:absolute;margin-left:-16.2pt;margin-top:89.65pt;width:135.1pt;height:70.3pt;z-index:251684864">
            <v:textbox style="mso-next-textbox:#_x0000_s1054">
              <w:txbxContent>
                <w:p w:rsidR="008D4C93" w:rsidRPr="006A02ED" w:rsidRDefault="005F13DD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Pradinio</w:t>
                  </w:r>
                  <w:r w:rsidR="006A02ED" w:rsidRPr="006A02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2166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ir priešmokyklinio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ugdymo</w:t>
                  </w:r>
                  <w:r w:rsidR="006A02ED" w:rsidRPr="006A02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D4C93" w:rsidRPr="006A02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mokytojų metodinė grupė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1" type="#_x0000_t202" style="position:absolute;margin-left:489.45pt;margin-top:101.2pt;width:92.2pt;height:23.5pt;z-index:251672576">
            <v:textbox style="mso-next-textbox:#_x0000_s1041">
              <w:txbxContent>
                <w:p w:rsidR="00853CF2" w:rsidRPr="008D4C93" w:rsidRDefault="005F1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Budėtojai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1" type="#_x0000_t32" style="position:absolute;margin-left:581.65pt;margin-top:331.45pt;width:41.25pt;height:0;flip:x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7" type="#_x0000_t32" style="position:absolute;margin-left:153.7pt;margin-top:207.95pt;width:50.15pt;height:0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0" type="#_x0000_t202" style="position:absolute;margin-left:203.85pt;margin-top:146.15pt;width:103.55pt;height:20.25pt;z-index:251680768">
            <v:textbox style="mso-next-textbox:#_x0000_s1050">
              <w:txbxContent>
                <w:p w:rsidR="00853CF2" w:rsidRPr="006B0B29" w:rsidRDefault="005F1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  <w:r w:rsidR="00007AA3" w:rsidRPr="006B0B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ibliotekininkas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7" type="#_x0000_t202" style="position:absolute;margin-left:203.85pt;margin-top:171.95pt;width:103.55pt;height:56.25pt;z-index:251687936">
            <v:textbox style="mso-next-textbox:#_x0000_s1057">
              <w:txbxContent>
                <w:p w:rsidR="008D4C93" w:rsidRPr="00C47E13" w:rsidRDefault="00C47E13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7E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Mokytojai</w:t>
                  </w:r>
                  <w:r w:rsidR="00BF6A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speciali</w:t>
                  </w:r>
                  <w:r w:rsidR="00D30F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ųjų klasių mokytojai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5" type="#_x0000_t202" style="position:absolute;margin-left:203.85pt;margin-top:233.55pt;width:103.55pt;height:40.65pt;z-index:251685888">
            <v:textbox style="mso-next-textbox:#_x0000_s1055">
              <w:txbxContent>
                <w:p w:rsidR="008D4C93" w:rsidRPr="00C47E13" w:rsidRDefault="00D30FEE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Socialiniai pedagogai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7" type="#_x0000_t202" style="position:absolute;margin-left:489.45pt;margin-top:317.95pt;width:92.2pt;height:27.5pt;z-index:251677696">
            <v:textbox style="mso-next-textbox:#_x0000_s1047">
              <w:txbxContent>
                <w:p w:rsidR="00853CF2" w:rsidRPr="00654051" w:rsidRDefault="006540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</w:t>
                  </w:r>
                  <w:r w:rsidR="008D4C93"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airuotojas</w:t>
                  </w:r>
                  <w:r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5" type="#_x0000_t202" style="position:absolute;margin-left:203.85pt;margin-top:317.95pt;width:103.55pt;height:69.55pt;z-index:251716608">
            <v:textbox style="mso-next-textbox:#_x0000_s1085">
              <w:txbxContent>
                <w:p w:rsidR="00C47E13" w:rsidRPr="001F2974" w:rsidRDefault="00C47E13" w:rsidP="00C47E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9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Sp</w:t>
                  </w:r>
                  <w:r w:rsidR="00156B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ecialusis </w:t>
                  </w:r>
                  <w:r w:rsidR="00D30F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pedagogas-l</w:t>
                  </w:r>
                  <w:r w:rsidR="00156B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ogopedas, logopedas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3" type="#_x0000_t202" style="position:absolute;margin-left:203.85pt;margin-top:394.75pt;width:103.55pt;height:42.1pt;z-index:251714560">
            <v:textbox style="mso-next-textbox:#_x0000_s1083">
              <w:txbxContent>
                <w:p w:rsidR="00C47E13" w:rsidRPr="001F2974" w:rsidRDefault="00156B73" w:rsidP="00C47E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Mokytojo padėjėjai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0" type="#_x0000_t202" style="position:absolute;margin-left:527.45pt;margin-top:57.8pt;width:64.7pt;height:26.7pt;z-index:251662336">
            <v:shadow on="t" opacity=".5" offset="6pt,-6pt"/>
            <v:textbox>
              <w:txbxContent>
                <w:p w:rsidR="000B6D4B" w:rsidRPr="00853CF2" w:rsidRDefault="00853C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3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Ūkvedys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0" type="#_x0000_t32" style="position:absolute;margin-left:446.55pt;margin-top:71.05pt;width:80.9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1" type="#_x0000_t32" style="position:absolute;margin-left:97.9pt;margin-top:19.45pt;width:0;height:11.3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0" type="#_x0000_t32" style="position:absolute;margin-left:434.5pt;margin-top:84.5pt;width:0;height:116.95pt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3" type="#_x0000_t32" style="position:absolute;margin-left:153.75pt;margin-top:83.4pt;width:0;height:131.1pt;z-index:251704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9" type="#_x0000_t32" style="position:absolute;margin-left:171.45pt;margin-top:66.9pt;width:55.9pt;height:0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7" type="#_x0000_t32" style="position:absolute;margin-left:135.9pt;margin-top:83.4pt;width:0;height:299.25pt;z-index:25170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5" type="#_x0000_t32" style="position:absolute;margin-left:622.9pt;margin-top:71.05pt;width:0;height:19.6pt;z-index:251723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3" type="#_x0000_t32" style="position:absolute;margin-left:592.15pt;margin-top:71.05pt;width:30.75pt;height:0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6" type="#_x0000_t32" style="position:absolute;margin-left:252.45pt;margin-top:135.95pt;width:0;height:10.2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8" type="#_x0000_t32" style="position:absolute;margin-left:351.9pt;margin-top:30.75pt;width:0;height:23.3pt;z-index:2516695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7" type="#_x0000_t202" style="position:absolute;margin-left:227.35pt;margin-top:54.05pt;width:219.2pt;height:30.45pt;z-index:251724800" strokecolor="black [3213]">
            <v:shadow on="t" opacity=".5" offset="6pt,6pt"/>
            <v:textbox>
              <w:txbxContent>
                <w:p w:rsidR="00396921" w:rsidRPr="00396921" w:rsidRDefault="00396921" w:rsidP="0039692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9692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Progimnazijos direktorius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2" type="#_x0000_t32" style="position:absolute;margin-left:118.9pt;margin-top:382.65pt;width:17pt;height:0;flip:x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8" type="#_x0000_t32" style="position:absolute;margin-left:118.9pt;margin-top:115.55pt;width:17pt;height:0;flip:x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6" type="#_x0000_t32" style="position:absolute;margin-left:153.7pt;margin-top:213.6pt;width:0;height:189.95pt;z-index:251717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1" type="#_x0000_t32" style="position:absolute;margin-left:153.7pt;margin-top:403.55pt;width:50.15pt;height:0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0" type="#_x0000_t32" style="position:absolute;margin-left:153.7pt;margin-top:340.6pt;width:50.15pt;height:0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9" type="#_x0000_t32" style="position:absolute;margin-left:153.7pt;margin-top:297.75pt;width:50.15pt;height:0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8" type="#_x0000_t32" style="position:absolute;margin-left:153.7pt;margin-top:255.65pt;width:50.15pt;height:0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4" type="#_x0000_t202" style="position:absolute;margin-left:203.85pt;margin-top:281.55pt;width:103.55pt;height:27.5pt;z-index:251715584">
            <v:textbox style="mso-next-textbox:#_x0000_s1084">
              <w:txbxContent>
                <w:p w:rsidR="00C47E13" w:rsidRPr="00C47E13" w:rsidRDefault="00C47E13" w:rsidP="00C47E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7E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Psichologas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4" type="#_x0000_t32" style="position:absolute;margin-left:153.7pt;margin-top:162.5pt;width:50.15pt;height:0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5" type="#_x0000_t32" style="position:absolute;margin-left:153.7pt;margin-top:115.55pt;width:50.15pt;height:0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7" type="#_x0000_t202" style="position:absolute;margin-left:203.85pt;margin-top:96.1pt;width:103.55pt;height:39.85pt;z-index:251668480">
            <v:textbox>
              <w:txbxContent>
                <w:p w:rsidR="00853CF2" w:rsidRPr="006B0B29" w:rsidRDefault="00007AA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0B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Bibliotekos vedėjas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6" type="#_x0000_t202" style="position:absolute;margin-left:29.1pt;margin-top:41.3pt;width:142.35pt;height:42.1pt;z-index:251667456">
            <v:shadow on="t" opacity=".5" offset="-6pt,-6pt"/>
            <v:textbox>
              <w:txbxContent>
                <w:p w:rsidR="00853CF2" w:rsidRPr="00853CF2" w:rsidRDefault="00853C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3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Direktoriaus pavaduotojai ugdymui</w:t>
                  </w:r>
                </w:p>
                <w:p w:rsidR="00853CF2" w:rsidRPr="00853CF2" w:rsidRDefault="00853C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2" type="#_x0000_t32" style="position:absolute;margin-left:415pt;margin-top:135.95pt;width:19.45pt;height:0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9" type="#_x0000_t202" style="position:absolute;margin-left:332.5pt;margin-top:120.35pt;width:82.5pt;height:39.6pt;z-index:251689984">
            <v:textbox>
              <w:txbxContent>
                <w:p w:rsidR="008D4C93" w:rsidRPr="000B3E1A" w:rsidRDefault="000B3E1A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3E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Vyriausiasis </w:t>
                  </w:r>
                  <w:r w:rsidR="00CE44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specialistas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3" type="#_x0000_t32" style="position:absolute;margin-left:316.3pt;margin-top:19.45pt;width:0;height:11.3pt;flip:y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4" type="#_x0000_t32" style="position:absolute;margin-left:532.3pt;margin-top:19.45pt;width:0;height:11.3pt;flip:y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2" type="#_x0000_t32" style="position:absolute;margin-left:97.9pt;margin-top:30.75pt;width:434.4pt;height:0;z-index:251664384" o:connectortype="straight"/>
        </w:pict>
      </w:r>
    </w:p>
    <w:sectPr w:rsidR="00D60B01" w:rsidRPr="00D60B01" w:rsidSect="00396921">
      <w:pgSz w:w="15840" w:h="12240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0B01"/>
    <w:rsid w:val="00007AA3"/>
    <w:rsid w:val="000A7E73"/>
    <w:rsid w:val="000B3E1A"/>
    <w:rsid w:val="000B6D4B"/>
    <w:rsid w:val="000B760C"/>
    <w:rsid w:val="000C58B6"/>
    <w:rsid w:val="000D1A9E"/>
    <w:rsid w:val="000E5B89"/>
    <w:rsid w:val="001560DA"/>
    <w:rsid w:val="00156B73"/>
    <w:rsid w:val="00164170"/>
    <w:rsid w:val="001F2974"/>
    <w:rsid w:val="00216694"/>
    <w:rsid w:val="00264797"/>
    <w:rsid w:val="00291A48"/>
    <w:rsid w:val="002934CD"/>
    <w:rsid w:val="002C714C"/>
    <w:rsid w:val="002E1BB1"/>
    <w:rsid w:val="002E3D2C"/>
    <w:rsid w:val="003377D2"/>
    <w:rsid w:val="003418CA"/>
    <w:rsid w:val="00356F9B"/>
    <w:rsid w:val="00395257"/>
    <w:rsid w:val="00396921"/>
    <w:rsid w:val="0041522A"/>
    <w:rsid w:val="0043288D"/>
    <w:rsid w:val="004576C8"/>
    <w:rsid w:val="005056E1"/>
    <w:rsid w:val="00515A22"/>
    <w:rsid w:val="00521ABD"/>
    <w:rsid w:val="00524DB1"/>
    <w:rsid w:val="00552141"/>
    <w:rsid w:val="005628AF"/>
    <w:rsid w:val="005776A0"/>
    <w:rsid w:val="00584D9D"/>
    <w:rsid w:val="005C0042"/>
    <w:rsid w:val="005C127A"/>
    <w:rsid w:val="005C7F98"/>
    <w:rsid w:val="005D11A2"/>
    <w:rsid w:val="005F13DD"/>
    <w:rsid w:val="00643337"/>
    <w:rsid w:val="00654051"/>
    <w:rsid w:val="00654373"/>
    <w:rsid w:val="006775E8"/>
    <w:rsid w:val="00690C84"/>
    <w:rsid w:val="006924B2"/>
    <w:rsid w:val="00694E76"/>
    <w:rsid w:val="006956D4"/>
    <w:rsid w:val="006A02ED"/>
    <w:rsid w:val="006B0B29"/>
    <w:rsid w:val="00795D06"/>
    <w:rsid w:val="007A762B"/>
    <w:rsid w:val="007D02DD"/>
    <w:rsid w:val="008074CC"/>
    <w:rsid w:val="008239E3"/>
    <w:rsid w:val="008264FF"/>
    <w:rsid w:val="008408F9"/>
    <w:rsid w:val="00853CF2"/>
    <w:rsid w:val="008B5F03"/>
    <w:rsid w:val="008C4F17"/>
    <w:rsid w:val="008D4C93"/>
    <w:rsid w:val="008E6D1D"/>
    <w:rsid w:val="00946711"/>
    <w:rsid w:val="009613E8"/>
    <w:rsid w:val="009E50B5"/>
    <w:rsid w:val="00A46B69"/>
    <w:rsid w:val="00A74335"/>
    <w:rsid w:val="00AC728B"/>
    <w:rsid w:val="00B63CB0"/>
    <w:rsid w:val="00BC74F2"/>
    <w:rsid w:val="00BF492E"/>
    <w:rsid w:val="00BF6AF9"/>
    <w:rsid w:val="00C05B9A"/>
    <w:rsid w:val="00C17B75"/>
    <w:rsid w:val="00C47E13"/>
    <w:rsid w:val="00C83AFE"/>
    <w:rsid w:val="00CD60D3"/>
    <w:rsid w:val="00CE0D09"/>
    <w:rsid w:val="00CE44B3"/>
    <w:rsid w:val="00CE7F58"/>
    <w:rsid w:val="00D30FEE"/>
    <w:rsid w:val="00D51A0D"/>
    <w:rsid w:val="00D60B01"/>
    <w:rsid w:val="00D71B9E"/>
    <w:rsid w:val="00DA2D54"/>
    <w:rsid w:val="00DA561B"/>
    <w:rsid w:val="00DB6883"/>
    <w:rsid w:val="00DC5F15"/>
    <w:rsid w:val="00DC7AE1"/>
    <w:rsid w:val="00DE6E85"/>
    <w:rsid w:val="00EB035F"/>
    <w:rsid w:val="00F746AF"/>
    <w:rsid w:val="00F85CDA"/>
    <w:rsid w:val="00FA1038"/>
    <w:rsid w:val="00FD3573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1" type="connector" idref="#_x0000_s1065"/>
        <o:r id="V:Rule2" type="connector" idref="#_x0000_s1032"/>
        <o:r id="V:Rule3" type="connector" idref="#_x0000_s1089"/>
        <o:r id="V:Rule4" type="connector" idref="#_x0000_s1061"/>
        <o:r id="V:Rule5" type="connector" idref="#_x0000_s1033"/>
        <o:r id="V:Rule6" type="connector" idref="#_x0000_s1081"/>
        <o:r id="V:Rule7" type="connector" idref="#_x0000_s1105"/>
        <o:r id="V:Rule8" type="connector" idref="#_x0000_s1063"/>
        <o:r id="V:Rule9" type="connector" idref="#_x0000_s1076"/>
        <o:r id="V:Rule10" type="connector" idref="#_x0000_s1064"/>
        <o:r id="V:Rule11" type="connector" idref="#_x0000_s1039"/>
        <o:r id="V:Rule12" type="connector" idref="#_x0000_s1082"/>
        <o:r id="V:Rule13" type="connector" idref="#_x0000_s1091"/>
        <o:r id="V:Rule14" type="connector" idref="#_x0000_s1095"/>
        <o:r id="V:Rule15" type="connector" idref="#_x0000_s1040"/>
        <o:r id="V:Rule16" type="connector" idref="#_x0000_s1071"/>
        <o:r id="V:Rule17" type="connector" idref="#_x0000_s1062"/>
        <o:r id="V:Rule18" type="connector" idref="#_x0000_s1086"/>
        <o:r id="V:Rule19" type="connector" idref="#_x0000_s1075"/>
        <o:r id="V:Rule20" type="connector" idref="#_x0000_s1088"/>
        <o:r id="V:Rule21" type="connector" idref="#_x0000_s1109"/>
        <o:r id="V:Rule22" type="connector" idref="#_x0000_s1066"/>
        <o:r id="V:Rule23" type="connector" idref="#_x0000_s1087"/>
        <o:r id="V:Rule24" type="connector" idref="#_x0000_s1067"/>
        <o:r id="V:Rule25" type="connector" idref="#_x0000_s1106"/>
        <o:r id="V:Rule26" type="connector" idref="#_x0000_s1077"/>
        <o:r id="V:Rule27" type="connector" idref="#_x0000_s1038"/>
        <o:r id="V:Rule28" type="connector" idref="#_x0000_s1078"/>
        <o:r id="V:Rule29" type="connector" idref="#_x0000_s1034"/>
        <o:r id="V:Rule30" type="connector" idref="#_x0000_s1072"/>
        <o:r id="V:Rule31" type="connector" idref="#_x0000_s1074"/>
        <o:r id="V:Rule32" type="connector" idref="#_x0000_s1090"/>
        <o:r id="V:Rule33" type="connector" idref="#_x0000_s1080"/>
        <o:r id="V:Rule34" type="connector" idref="#_x0000_s1073"/>
        <o:r id="V:Rule35" type="connector" idref="#_x0000_s1031"/>
        <o:r id="V:Rule36" type="connector" idref="#_x0000_s1060"/>
      </o:rules>
    </o:shapelayout>
  </w:shapeDefaults>
  <w:decimalSymbol w:val=","/>
  <w:listSeparator w:val=";"/>
  <w15:docId w15:val="{57EE142D-0455-449F-BB65-2DB5DE23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714C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C93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9005-EA77-4CAA-BB34-3B09D993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„Windows“ vartotojas</cp:lastModifiedBy>
  <cp:revision>66</cp:revision>
  <dcterms:created xsi:type="dcterms:W3CDTF">2014-10-27T11:36:00Z</dcterms:created>
  <dcterms:modified xsi:type="dcterms:W3CDTF">2018-10-09T10:35:00Z</dcterms:modified>
</cp:coreProperties>
</file>